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9B" w:rsidRDefault="0049609B" w:rsidP="0049609B">
      <w:pPr>
        <w:pStyle w:val="normal0"/>
      </w:pPr>
      <w:r>
        <w:rPr>
          <w:b/>
          <w:sz w:val="28"/>
        </w:rPr>
        <w:t>Cocks and Hens (5-7 minutes)</w:t>
      </w:r>
    </w:p>
    <w:p w:rsidR="0049609B" w:rsidRDefault="0049609B" w:rsidP="0049609B">
      <w:pPr>
        <w:pStyle w:val="normal0"/>
      </w:pPr>
    </w:p>
    <w:p w:rsidR="0049609B" w:rsidRDefault="0049609B" w:rsidP="0049609B">
      <w:pPr>
        <w:pStyle w:val="normal0"/>
      </w:pPr>
      <w:r>
        <w:t xml:space="preserve">Musical Objectives: </w:t>
      </w:r>
    </w:p>
    <w:p w:rsidR="0049609B" w:rsidRDefault="0049609B" w:rsidP="0049609B">
      <w:pPr>
        <w:pStyle w:val="normal0"/>
      </w:pPr>
      <w:r>
        <w:tab/>
        <w:t>Students will be able to:</w:t>
      </w:r>
    </w:p>
    <w:p w:rsidR="0049609B" w:rsidRDefault="0049609B" w:rsidP="0049609B">
      <w:pPr>
        <w:pStyle w:val="normal0"/>
        <w:numPr>
          <w:ilvl w:val="0"/>
          <w:numId w:val="6"/>
        </w:numPr>
        <w:ind w:hanging="359"/>
        <w:contextualSpacing/>
      </w:pPr>
      <w:proofErr w:type="gramStart"/>
      <w:r>
        <w:t>deduce</w:t>
      </w:r>
      <w:proofErr w:type="gramEnd"/>
      <w:r>
        <w:t xml:space="preserve"> musical mood by literary cues</w:t>
      </w:r>
    </w:p>
    <w:p w:rsidR="0049609B" w:rsidRDefault="0049609B" w:rsidP="0049609B">
      <w:pPr>
        <w:pStyle w:val="normal0"/>
        <w:numPr>
          <w:ilvl w:val="0"/>
          <w:numId w:val="6"/>
        </w:numPr>
        <w:ind w:hanging="358"/>
        <w:contextualSpacing/>
      </w:pPr>
      <w:proofErr w:type="gramStart"/>
      <w:r>
        <w:t>describe</w:t>
      </w:r>
      <w:proofErr w:type="gramEnd"/>
      <w:r>
        <w:t xml:space="preserve"> the music’s attributes, such as articulation and tempo</w:t>
      </w:r>
    </w:p>
    <w:p w:rsidR="0049609B" w:rsidRDefault="0049609B" w:rsidP="0049609B">
      <w:pPr>
        <w:pStyle w:val="normal0"/>
      </w:pPr>
    </w:p>
    <w:p w:rsidR="0049609B" w:rsidRDefault="0049609B" w:rsidP="0049609B">
      <w:pPr>
        <w:pStyle w:val="normal0"/>
      </w:pPr>
      <w:r>
        <w:t>Common Core Objectives:</w:t>
      </w:r>
    </w:p>
    <w:p w:rsidR="0049609B" w:rsidRDefault="0049609B" w:rsidP="0049609B">
      <w:pPr>
        <w:pStyle w:val="normal0"/>
        <w:numPr>
          <w:ilvl w:val="0"/>
          <w:numId w:val="5"/>
        </w:numPr>
        <w:ind w:left="720" w:hanging="359"/>
        <w:contextualSpacing/>
      </w:pPr>
      <w:r>
        <w:t>RL.3.1 Ask and answer questions to demonstrate understanding of a text, referring explicitly to the text as the basis for the answers.</w:t>
      </w:r>
    </w:p>
    <w:p w:rsidR="0049609B" w:rsidRDefault="0049609B" w:rsidP="0049609B">
      <w:pPr>
        <w:pStyle w:val="normal0"/>
        <w:numPr>
          <w:ilvl w:val="0"/>
          <w:numId w:val="5"/>
        </w:numPr>
        <w:ind w:left="720" w:hanging="359"/>
        <w:contextualSpacing/>
      </w:pPr>
      <w:r>
        <w:t>RL.3.7 Explain how specific aspects of a text’s illustrations contribute to what is conveyed by the words in a story (e.g., create mood, emphasize aspects of a character or setting).</w:t>
      </w:r>
    </w:p>
    <w:p w:rsidR="0049609B" w:rsidRDefault="0049609B" w:rsidP="0049609B">
      <w:pPr>
        <w:pStyle w:val="normal0"/>
        <w:numPr>
          <w:ilvl w:val="0"/>
          <w:numId w:val="5"/>
        </w:numPr>
        <w:ind w:left="720" w:hanging="359"/>
        <w:contextualSpacing/>
      </w:pPr>
      <w:r>
        <w:t>RF.3.4 Read with sufficient accuracy and fluency to support comprehension.</w:t>
      </w:r>
    </w:p>
    <w:p w:rsidR="0049609B" w:rsidRDefault="0049609B" w:rsidP="0049609B">
      <w:pPr>
        <w:pStyle w:val="normal0"/>
        <w:numPr>
          <w:ilvl w:val="0"/>
          <w:numId w:val="5"/>
        </w:numPr>
        <w:ind w:left="720" w:hanging="359"/>
        <w:contextualSpacing/>
      </w:pPr>
      <w:r>
        <w:t>SL.3.2 Determine the main ideas and supporting details of a text read aloud or information presented in diverse media and formats, including visually, quantitatively, and orally.</w:t>
      </w:r>
    </w:p>
    <w:p w:rsidR="0049609B" w:rsidRDefault="0049609B" w:rsidP="0049609B">
      <w:pPr>
        <w:pStyle w:val="normal0"/>
      </w:pPr>
    </w:p>
    <w:p w:rsidR="0049609B" w:rsidRDefault="0049609B" w:rsidP="0049609B">
      <w:pPr>
        <w:pStyle w:val="normal0"/>
      </w:pPr>
      <w:r>
        <w:t>Procedure:</w:t>
      </w:r>
    </w:p>
    <w:p w:rsidR="0049609B" w:rsidRDefault="0049609B" w:rsidP="0049609B">
      <w:pPr>
        <w:pStyle w:val="normal0"/>
        <w:numPr>
          <w:ilvl w:val="0"/>
          <w:numId w:val="3"/>
        </w:numPr>
        <w:ind w:hanging="358"/>
        <w:contextualSpacing/>
      </w:pPr>
      <w:r>
        <w:t>Listen to the MP3 (not watch)</w:t>
      </w:r>
    </w:p>
    <w:p w:rsidR="0049609B" w:rsidRDefault="0049609B" w:rsidP="0049609B">
      <w:pPr>
        <w:pStyle w:val="normal0"/>
        <w:numPr>
          <w:ilvl w:val="1"/>
          <w:numId w:val="3"/>
        </w:numPr>
        <w:ind w:hanging="358"/>
        <w:contextualSpacing/>
      </w:pPr>
      <w:proofErr w:type="gramStart"/>
      <w:r>
        <w:t>guess</w:t>
      </w:r>
      <w:proofErr w:type="gramEnd"/>
      <w:r>
        <w:t xml:space="preserve"> the animal</w:t>
      </w:r>
    </w:p>
    <w:p w:rsidR="0049609B" w:rsidRDefault="0049609B" w:rsidP="0049609B">
      <w:pPr>
        <w:pStyle w:val="normal0"/>
        <w:numPr>
          <w:ilvl w:val="1"/>
          <w:numId w:val="3"/>
        </w:numPr>
        <w:ind w:hanging="358"/>
        <w:contextualSpacing/>
      </w:pPr>
      <w:proofErr w:type="gramStart"/>
      <w:r>
        <w:t>talk</w:t>
      </w:r>
      <w:proofErr w:type="gramEnd"/>
      <w:r>
        <w:t xml:space="preserve"> about what musical characteristics sound like the animals guessed</w:t>
      </w:r>
    </w:p>
    <w:p w:rsidR="0049609B" w:rsidRDefault="0049609B" w:rsidP="0049609B">
      <w:pPr>
        <w:pStyle w:val="normal0"/>
        <w:numPr>
          <w:ilvl w:val="2"/>
          <w:numId w:val="3"/>
        </w:numPr>
        <w:ind w:hanging="358"/>
        <w:contextualSpacing/>
      </w:pPr>
      <w:r>
        <w:t>(</w:t>
      </w:r>
      <w:proofErr w:type="gramStart"/>
      <w:r>
        <w:t>what</w:t>
      </w:r>
      <w:proofErr w:type="gramEnd"/>
      <w:r>
        <w:t xml:space="preserve"> makes you think it is what you guessed?)</w:t>
      </w:r>
    </w:p>
    <w:p w:rsidR="0049609B" w:rsidRDefault="0049609B" w:rsidP="0049609B">
      <w:pPr>
        <w:pStyle w:val="normal0"/>
        <w:numPr>
          <w:ilvl w:val="0"/>
          <w:numId w:val="3"/>
        </w:numPr>
        <w:ind w:hanging="358"/>
        <w:contextualSpacing/>
      </w:pPr>
      <w:r>
        <w:t>Have students read the poetry</w:t>
      </w:r>
    </w:p>
    <w:p w:rsidR="0049609B" w:rsidRDefault="0049609B" w:rsidP="0049609B">
      <w:pPr>
        <w:pStyle w:val="normal0"/>
        <w:numPr>
          <w:ilvl w:val="0"/>
          <w:numId w:val="3"/>
        </w:numPr>
        <w:ind w:hanging="358"/>
        <w:contextualSpacing/>
      </w:pPr>
      <w:r>
        <w:t xml:space="preserve">Watch the video of performance </w:t>
      </w:r>
    </w:p>
    <w:p w:rsidR="0049609B" w:rsidRDefault="0049609B" w:rsidP="0049609B">
      <w:pPr>
        <w:pStyle w:val="normal0"/>
      </w:pPr>
    </w:p>
    <w:p w:rsidR="0049609B" w:rsidRDefault="0049609B" w:rsidP="0049609B">
      <w:pPr>
        <w:pStyle w:val="normal0"/>
      </w:pPr>
      <w:r>
        <w:t>Questions for Discussion (Video is short, feel free to repeat)</w:t>
      </w:r>
    </w:p>
    <w:p w:rsidR="0049609B" w:rsidRDefault="0049609B" w:rsidP="0049609B">
      <w:pPr>
        <w:pStyle w:val="normal0"/>
        <w:numPr>
          <w:ilvl w:val="0"/>
          <w:numId w:val="2"/>
        </w:numPr>
        <w:ind w:hanging="358"/>
        <w:contextualSpacing/>
      </w:pPr>
      <w:r>
        <w:t xml:space="preserve">What is happening in the poem? </w:t>
      </w:r>
    </w:p>
    <w:p w:rsidR="0049609B" w:rsidRDefault="0049609B" w:rsidP="0049609B">
      <w:pPr>
        <w:pStyle w:val="normal0"/>
        <w:numPr>
          <w:ilvl w:val="1"/>
          <w:numId w:val="2"/>
        </w:numPr>
        <w:ind w:hanging="358"/>
        <w:contextualSpacing/>
      </w:pPr>
      <w:proofErr w:type="gramStart"/>
      <w:r>
        <w:t>come</w:t>
      </w:r>
      <w:proofErr w:type="gramEnd"/>
      <w:r>
        <w:t xml:space="preserve"> up with the story of the rooster and the hens</w:t>
      </w:r>
    </w:p>
    <w:p w:rsidR="0049609B" w:rsidRDefault="0049609B" w:rsidP="0049609B">
      <w:pPr>
        <w:pStyle w:val="normal0"/>
        <w:numPr>
          <w:ilvl w:val="0"/>
          <w:numId w:val="2"/>
        </w:numPr>
        <w:ind w:hanging="358"/>
        <w:contextualSpacing/>
      </w:pPr>
      <w:r>
        <w:t>What can you hear the hens doing in the music?</w:t>
      </w:r>
    </w:p>
    <w:p w:rsidR="0049609B" w:rsidRDefault="0049609B" w:rsidP="0049609B">
      <w:pPr>
        <w:pStyle w:val="normal0"/>
        <w:numPr>
          <w:ilvl w:val="0"/>
          <w:numId w:val="2"/>
        </w:numPr>
        <w:ind w:hanging="358"/>
        <w:contextualSpacing/>
      </w:pPr>
      <w:r>
        <w:t xml:space="preserve">How do you think the rooster feels based on the text? </w:t>
      </w:r>
    </w:p>
    <w:p w:rsidR="0049609B" w:rsidRDefault="0049609B" w:rsidP="0049609B">
      <w:pPr>
        <w:pStyle w:val="normal0"/>
        <w:numPr>
          <w:ilvl w:val="0"/>
          <w:numId w:val="2"/>
        </w:numPr>
        <w:ind w:hanging="358"/>
        <w:contextualSpacing/>
      </w:pPr>
      <w:r>
        <w:t>Are the performers playing their instruments like chickens? How? (</w:t>
      </w:r>
      <w:proofErr w:type="gramStart"/>
      <w:r>
        <w:t>body</w:t>
      </w:r>
      <w:proofErr w:type="gramEnd"/>
      <w:r>
        <w:t xml:space="preserve"> motion, finger pecking, etc)</w:t>
      </w:r>
    </w:p>
    <w:p w:rsidR="0049609B" w:rsidRDefault="0049609B" w:rsidP="0049609B">
      <w:pPr>
        <w:pStyle w:val="normal0"/>
      </w:pPr>
    </w:p>
    <w:p w:rsidR="0049609B" w:rsidRDefault="0049609B" w:rsidP="0049609B">
      <w:pPr>
        <w:pStyle w:val="normal0"/>
      </w:pPr>
      <w:r>
        <w:t>Idea for Activity</w:t>
      </w:r>
    </w:p>
    <w:p w:rsidR="0049609B" w:rsidRDefault="0049609B" w:rsidP="0049609B">
      <w:pPr>
        <w:pStyle w:val="normal0"/>
        <w:numPr>
          <w:ilvl w:val="0"/>
          <w:numId w:val="4"/>
        </w:numPr>
        <w:ind w:hanging="358"/>
        <w:contextualSpacing/>
      </w:pPr>
      <w:r>
        <w:t>Act out with one student as the rooster, and other students being the hen. The story must be in time with the music (use video)</w:t>
      </w:r>
    </w:p>
    <w:p w:rsidR="0049609B" w:rsidRDefault="0049609B" w:rsidP="0049609B">
      <w:pPr>
        <w:pStyle w:val="normal0"/>
      </w:pPr>
    </w:p>
    <w:p w:rsidR="0049609B" w:rsidRDefault="0049609B" w:rsidP="0049609B">
      <w:pPr>
        <w:pStyle w:val="normal0"/>
      </w:pPr>
      <w:r>
        <w:t>Assessment Template:</w:t>
      </w:r>
    </w:p>
    <w:p w:rsidR="0049609B" w:rsidRDefault="0049609B" w:rsidP="0049609B">
      <w:pPr>
        <w:pStyle w:val="normal0"/>
        <w:numPr>
          <w:ilvl w:val="0"/>
          <w:numId w:val="1"/>
        </w:numPr>
        <w:spacing w:line="240" w:lineRule="auto"/>
        <w:ind w:left="720" w:hanging="359"/>
        <w:contextualSpacing/>
      </w:pPr>
      <w:r>
        <w:t>Were the students engaged and participating in the activities?</w:t>
      </w:r>
    </w:p>
    <w:p w:rsidR="0049609B" w:rsidRDefault="0049609B" w:rsidP="0049609B">
      <w:pPr>
        <w:pStyle w:val="normal0"/>
        <w:numPr>
          <w:ilvl w:val="0"/>
          <w:numId w:val="1"/>
        </w:numPr>
        <w:spacing w:line="240" w:lineRule="auto"/>
        <w:ind w:left="720" w:hanging="359"/>
        <w:contextualSpacing/>
      </w:pPr>
      <w:r>
        <w:t>Did the students demonstrate an understanding of the literature?</w:t>
      </w:r>
    </w:p>
    <w:p w:rsidR="0049609B" w:rsidRDefault="0049609B" w:rsidP="0049609B">
      <w:pPr>
        <w:pStyle w:val="normal0"/>
        <w:numPr>
          <w:ilvl w:val="0"/>
          <w:numId w:val="1"/>
        </w:numPr>
        <w:spacing w:line="240" w:lineRule="auto"/>
        <w:ind w:left="720" w:hanging="359"/>
        <w:contextualSpacing/>
      </w:pPr>
      <w:r>
        <w:t>Were most students able to recognize features of the music that represented the animal well?</w:t>
      </w:r>
    </w:p>
    <w:p w:rsidR="002654B5" w:rsidRDefault="0049609B"/>
    <w:sectPr w:rsidR="002654B5" w:rsidSect="0059590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3124"/>
    <w:multiLevelType w:val="multilevel"/>
    <w:tmpl w:val="BACEED68"/>
    <w:lvl w:ilvl="0">
      <w:start w:val="1"/>
      <w:numFmt w:val="decimal"/>
      <w:lvlText w:val="%1.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."/>
      <w:lvlJc w:val="right"/>
      <w:pPr>
        <w:ind w:left="3600" w:firstLine="684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.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."/>
      <w:lvlJc w:val="right"/>
      <w:pPr>
        <w:ind w:left="5760" w:firstLine="1116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6480" w:firstLine="1260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7200" w:firstLine="1404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7920" w:firstLine="15480"/>
      </w:pPr>
      <w:rPr>
        <w:rFonts w:ascii="Arial" w:eastAsia="Arial" w:hAnsi="Arial" w:cs="Arial"/>
        <w:u w:val="none"/>
      </w:rPr>
    </w:lvl>
  </w:abstractNum>
  <w:abstractNum w:abstractNumId="1">
    <w:nsid w:val="21A145D3"/>
    <w:multiLevelType w:val="multilevel"/>
    <w:tmpl w:val="E590743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">
    <w:nsid w:val="3FE60BEF"/>
    <w:multiLevelType w:val="multilevel"/>
    <w:tmpl w:val="18165D1A"/>
    <w:lvl w:ilvl="0">
      <w:start w:val="1"/>
      <w:numFmt w:val="decimal"/>
      <w:lvlText w:val="%1.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">
    <w:nsid w:val="4C8D01B8"/>
    <w:multiLevelType w:val="multilevel"/>
    <w:tmpl w:val="3D7C4384"/>
    <w:lvl w:ilvl="0">
      <w:start w:val="1"/>
      <w:numFmt w:val="decimal"/>
      <w:lvlText w:val="%1.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">
    <w:nsid w:val="5A18093A"/>
    <w:multiLevelType w:val="multilevel"/>
    <w:tmpl w:val="67D6FAC8"/>
    <w:lvl w:ilvl="0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</w:rPr>
    </w:lvl>
  </w:abstractNum>
  <w:abstractNum w:abstractNumId="5">
    <w:nsid w:val="698E2C41"/>
    <w:multiLevelType w:val="multilevel"/>
    <w:tmpl w:val="FB48C218"/>
    <w:lvl w:ilvl="0">
      <w:start w:val="1"/>
      <w:numFmt w:val="decimal"/>
      <w:lvlText w:val="%1.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."/>
      <w:lvlJc w:val="right"/>
      <w:pPr>
        <w:ind w:left="3600" w:firstLine="684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.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."/>
      <w:lvlJc w:val="right"/>
      <w:pPr>
        <w:ind w:left="5760" w:firstLine="1116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6480" w:firstLine="1260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7200" w:firstLine="1404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7920" w:firstLine="15480"/>
      </w:pPr>
      <w:rPr>
        <w:rFonts w:ascii="Arial" w:eastAsia="Arial" w:hAnsi="Arial" w:cs="Arial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9609B"/>
    <w:rsid w:val="0049609B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4B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49609B"/>
    <w:pPr>
      <w:widowControl w:val="0"/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Schumann</dc:creator>
  <cp:keywords/>
  <cp:lastModifiedBy>Sonya Schumann</cp:lastModifiedBy>
  <cp:revision>1</cp:revision>
  <dcterms:created xsi:type="dcterms:W3CDTF">2014-02-14T20:41:00Z</dcterms:created>
  <dcterms:modified xsi:type="dcterms:W3CDTF">2014-02-14T21:05:00Z</dcterms:modified>
</cp:coreProperties>
</file>